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16539" w:rsidTr="00416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6539" w:rsidRPr="00416539" w:rsidRDefault="00416539" w:rsidP="0041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416539" w:rsidRPr="00416539" w:rsidRDefault="00416539" w:rsidP="0041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Съезда – Круга</w:t>
            </w:r>
          </w:p>
          <w:p w:rsidR="00416539" w:rsidRPr="00416539" w:rsidRDefault="00416539" w:rsidP="00416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представителей восстановленных станиц, самоопределившихся как казаки, с целью реабилитации казачества как репрессированной исторически сложившейся культурно-этнической общности носителя казачьего </w:t>
            </w:r>
            <w:proofErr w:type="spellStart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присуда</w:t>
            </w:r>
            <w:proofErr w:type="spellEnd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(народного суверенитета) коренного населения Земли донских казаков – Земли Войска Донского - Области войска Донского – </w:t>
            </w:r>
            <w:proofErr w:type="spellStart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Всевеликого</w:t>
            </w:r>
            <w:proofErr w:type="spellEnd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Войска Донского (в том числе Донской Советской Республики), а так же и </w:t>
            </w:r>
            <w:proofErr w:type="spellStart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Волгского</w:t>
            </w:r>
            <w:proofErr w:type="spellEnd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Астраханского казачьих войск, расположенных в Волгоградской и Ростовской областях Российской Федерации</w:t>
            </w:r>
            <w:proofErr w:type="gramEnd"/>
          </w:p>
          <w:p w:rsidR="00416539" w:rsidRDefault="00416539" w:rsidP="0041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«18» февраля 2017 г., </w:t>
            </w:r>
          </w:p>
          <w:p w:rsidR="00416539" w:rsidRDefault="00416539" w:rsidP="0041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хутор Захаров</w:t>
            </w:r>
          </w:p>
          <w:p w:rsidR="00416539" w:rsidRPr="00416539" w:rsidRDefault="00416539" w:rsidP="0041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восстановленная станица </w:t>
            </w:r>
            <w:proofErr w:type="spellStart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Есауловская</w:t>
            </w:r>
            <w:proofErr w:type="spellEnd"/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1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Чернышковский район Волгоградской области Российская Федерация</w:t>
            </w:r>
          </w:p>
          <w:p w:rsidR="00416539" w:rsidRDefault="00416539" w:rsidP="0044166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Президенту Российской Федерации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В. Путину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едседателю государственной Думы</w:t>
            </w:r>
          </w:p>
          <w:p w:rsidR="00416539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Собрания 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В. В. Володину</w:t>
            </w:r>
          </w:p>
          <w:p w:rsidR="00416539" w:rsidRPr="00832B62" w:rsidRDefault="00416539" w:rsidP="00416539">
            <w:pPr>
              <w:shd w:val="clear" w:color="auto" w:fill="FFFFFF"/>
              <w:spacing w:line="15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55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Председатель Совета Федерации</w:t>
            </w:r>
          </w:p>
          <w:p w:rsidR="00416539" w:rsidRDefault="00416539" w:rsidP="00416539">
            <w:pPr>
              <w:shd w:val="clear" w:color="auto" w:fill="FFFFFF"/>
              <w:spacing w:line="15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5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Собрания </w:t>
            </w:r>
          </w:p>
          <w:p w:rsidR="00416539" w:rsidRPr="00832B62" w:rsidRDefault="00416539" w:rsidP="00416539">
            <w:pPr>
              <w:shd w:val="clear" w:color="auto" w:fill="FFFFFF"/>
              <w:spacing w:line="156" w:lineRule="atLeast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D5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Российской</w:t>
            </w:r>
            <w:r w:rsidRPr="00832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D55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  <w:p w:rsidR="00416539" w:rsidRPr="007D55E0" w:rsidRDefault="00416539" w:rsidP="00416539">
            <w:pPr>
              <w:shd w:val="clear" w:color="auto" w:fill="FFFFFF"/>
              <w:spacing w:line="15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 И. Матвиенко</w:t>
            </w:r>
          </w:p>
          <w:p w:rsidR="00416539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Правительства 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йской Федерации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А. Медведеву</w:t>
            </w:r>
          </w:p>
          <w:p w:rsidR="00416539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администрации 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Волгоградск</w:t>
            </w:r>
            <w:r w:rsidR="00750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</w:t>
            </w:r>
            <w:r w:rsidR="00750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И. </w:t>
            </w:r>
            <w:proofErr w:type="spellStart"/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Бочарову</w:t>
            </w:r>
            <w:proofErr w:type="spellEnd"/>
          </w:p>
          <w:p w:rsidR="00416539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Думы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Волгоградской области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 П. </w:t>
            </w:r>
            <w:proofErr w:type="spellStart"/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Семисотову</w:t>
            </w:r>
            <w:proofErr w:type="spellEnd"/>
          </w:p>
          <w:p w:rsidR="00B51504" w:rsidRDefault="00B51504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Губернатору </w:t>
            </w:r>
          </w:p>
          <w:p w:rsidR="00416539" w:rsidRDefault="00B51504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16539"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Ростовской области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Ю</w:t>
            </w: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</w:t>
            </w: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лубеву</w:t>
            </w:r>
          </w:p>
          <w:p w:rsidR="00416539" w:rsidRPr="00832B62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</w:t>
            </w: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Законодательного Собрания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32B62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Ростовской области</w:t>
            </w: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16539" w:rsidRDefault="00416539" w:rsidP="00416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А. В. Ищенко</w:t>
            </w:r>
          </w:p>
        </w:tc>
      </w:tr>
    </w:tbl>
    <w:p w:rsidR="00832B62" w:rsidRPr="00832B62" w:rsidRDefault="00832B62" w:rsidP="00832B62">
      <w:pPr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CE25C6" w:rsidRPr="00832B62" w:rsidRDefault="00CE25C6" w:rsidP="0083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CE25C6" w:rsidRPr="00832B62" w:rsidRDefault="00CE25C6" w:rsidP="00CE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высшим руководителям органов государственной</w:t>
      </w:r>
      <w:r w:rsidRPr="00CE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власти Российской Федерации и субъектов федерации </w:t>
      </w:r>
      <w:r w:rsidR="0044166E" w:rsidRPr="0083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и Ро</w:t>
      </w:r>
      <w:r w:rsidRPr="0083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стовск</w:t>
      </w:r>
      <w:r w:rsidR="0044166E" w:rsidRPr="0083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областей</w:t>
      </w:r>
    </w:p>
    <w:p w:rsidR="00B83028" w:rsidRPr="00CE25C6" w:rsidRDefault="00B83028" w:rsidP="00CE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11A" w:rsidRDefault="0044166E" w:rsidP="0044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</w:t>
      </w:r>
      <w:r w:rsidRPr="004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восстановленных станиц репрессированной исторически сложившейся культурно-</w:t>
      </w:r>
      <w:r w:rsidR="00395F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этнической общности казачества</w:t>
      </w:r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(далее:</w:t>
      </w:r>
      <w:proofErr w:type="gramEnd"/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Съезд)</w:t>
      </w:r>
      <w:r w:rsidRPr="00441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 обратиться</w:t>
      </w:r>
      <w:r w:rsidRPr="004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высшим руководителям органов государственной власти Российской Федерации и субъектов федерации Волгоградской и Ростовской областей</w:t>
      </w:r>
      <w:bookmarkStart w:id="0" w:name="_GoBack"/>
      <w:bookmarkEnd w:id="0"/>
      <w:r w:rsidR="0039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необходимостью решения давно назревшей проблемы.</w:t>
      </w:r>
      <w:proofErr w:type="gramEnd"/>
    </w:p>
    <w:p w:rsidR="00AD3496" w:rsidRDefault="000E411A" w:rsidP="002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570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совершенно очевидным то, что Стратеги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концепции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федеральный закон «О государственной службе российского казачества»,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04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политики в отношении казачества, </w:t>
      </w:r>
      <w:r w:rsidR="00A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учитывают требования </w:t>
      </w:r>
      <w:r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1107-1 от 26.04.1991 г. «О реабилитации репрессированных народов»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496" w:rsidRDefault="00AD3496" w:rsidP="002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порождает 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должностных лиц органов власти Российской Федерации, субъектов федерации, а так же муниципальных образований, 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 представления 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у них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и правовых мер</w:t>
      </w:r>
      <w:r w:rsidR="00D22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D2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</w:t>
      </w:r>
      <w:r w:rsidR="00D2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</w:t>
      </w:r>
      <w:r w:rsidR="00D22E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C1" w:rsidRPr="000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репрессированной исторически сложившейся культурно-этнической общности 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и традиционного проживания</w:t>
      </w:r>
      <w:r w:rsidR="00D22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155" w:rsidRDefault="0080056F" w:rsidP="002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констатировать, что в результате этого, 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попирается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справедливость, а не завершенный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</w:t>
      </w:r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дискриминации казаков</w:t>
      </w:r>
      <w:r w:rsidR="00C05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C05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C05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незаконных репрессии в отношении</w:t>
      </w:r>
      <w:r w:rsidR="0004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сложившейся культурно-этнической общности </w:t>
      </w:r>
      <w:r w:rsidR="006B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их исторического и традиционного проживания. </w:t>
      </w:r>
      <w:r w:rsidR="0004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учесть, что это происходит на фоне того, что в отношении других репрессированных народов России (в том числе, не так давно вошедших в состав федерации</w:t>
      </w:r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Крыма</w:t>
      </w:r>
      <w:r w:rsidR="0004615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нормы реабилитации реализованы.</w:t>
      </w:r>
    </w:p>
    <w:p w:rsidR="002E78E8" w:rsidRDefault="006B0144" w:rsidP="002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самым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</w:t>
      </w:r>
      <w:r w:rsidR="0080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F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конституционных </w:t>
      </w:r>
      <w:r w:rsidR="002F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государства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равенство граждан перед законом</w:t>
      </w:r>
      <w:r w:rsidR="00C0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независимости от их этнической принадлежности</w:t>
      </w:r>
      <w:r w:rsidR="00046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казаков не действует</w:t>
      </w:r>
      <w:r w:rsid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 - конституционные права </w:t>
      </w:r>
      <w:r w:rsidR="00B8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репрессированной исторически сложившейся общности казаков, </w:t>
      </w:r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51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</w:t>
      </w:r>
      <w:r w:rsidR="0057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нарушенными.</w:t>
      </w:r>
    </w:p>
    <w:p w:rsidR="00106282" w:rsidRDefault="00106282" w:rsidP="0010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 из </w:t>
      </w:r>
      <w:r w:rsidRPr="00B7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неприменимости срока давности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преступления, которые были совершены органами государственной власти в ходе незаконных репрессий </w:t>
      </w:r>
      <w:r w:rsidRP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казачества, до тех пор, пока не будут исполнены в полном объеме обязанности органов власти федеральных, субъектов федерации и муниципальных образований по реабилитации (политической, территориальной, культурной и возмещению ущерба) </w:t>
      </w:r>
      <w:r w:rsidRP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репрессированной исторически сложившейся культурно-этнич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общности (народа) казаков.</w:t>
      </w:r>
      <w:proofErr w:type="gramEnd"/>
    </w:p>
    <w:p w:rsidR="00F24136" w:rsidRDefault="00C05D12" w:rsidP="00F24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в настоящее время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порядок осуществления реабилитации казачества, Съезд</w:t>
      </w:r>
      <w:r w:rsid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и принял ДЕКЛАРАЦИЮ </w:t>
      </w:r>
      <w:r w:rsidR="00F24136" w:rsidRP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репрессированной, исторически сложившейся культурно-этнической общности (народа) казаков, как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</w:t>
      </w:r>
      <w:proofErr w:type="gramEnd"/>
      <w:r w:rsidR="00F24136" w:rsidRP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4136" w:rsidRP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Ростовской областях Российской Федерации</w:t>
      </w:r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(далее:</w:t>
      </w:r>
      <w:proofErr w:type="gramEnd"/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Декларация)</w:t>
      </w:r>
      <w:r w:rsidR="00864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25C6" w:rsidRPr="00CE25C6" w:rsidRDefault="0086495C" w:rsidP="00CE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="00CE25C6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направлено на обеспечение </w:t>
      </w:r>
      <w:r w:rsidR="0064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5C6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6424A7" w:rsidRPr="0044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 Российской Федерации</w:t>
      </w:r>
      <w:r w:rsid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4A7" w:rsidRPr="004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федерации Волгоградской и Ростовской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424A7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5C6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="00CE25C6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25C6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и организационных реабилитационных мер в отношении казаков в местах их исторического и традиционного проживания</w:t>
      </w:r>
      <w:r w:rsidR="00642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FA4" w:rsidRDefault="00C05D12" w:rsidP="00FA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8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</w:t>
      </w:r>
      <w:r w:rsidR="00FA4FA4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60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FA4FA4" w:rsidRPr="0064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Декларации:</w:t>
      </w:r>
    </w:p>
    <w:p w:rsidR="00FA4FA4" w:rsidRPr="00FA4FA4" w:rsidRDefault="00FA4FA4" w:rsidP="00FA4FA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существующие </w:t>
      </w:r>
      <w:r w:rsidR="006424A7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24A7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уже принятые в отношении казачества;</w:t>
      </w:r>
    </w:p>
    <w:p w:rsidR="00FA4FA4" w:rsidRDefault="00FA4FA4" w:rsidP="00CE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сформировать единый </w:t>
      </w:r>
      <w:r w:rsidR="0057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5706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и организационных реабилитационных мер</w:t>
      </w:r>
      <w:r w:rsidRPr="00FA4FA4">
        <w:t xml:space="preserve"> 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 Российской Федерации, субъектов федерации Волгоградской и Ростовской областей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казаков в местах их историчес</w:t>
      </w:r>
      <w:r w:rsidR="00604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традиционного проживания;</w:t>
      </w:r>
    </w:p>
    <w:p w:rsidR="00FA4FA4" w:rsidRDefault="006043A8" w:rsidP="00CE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разработать и принять систему нормативно-правовых актов 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субъектов федерации,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</w:t>
      </w:r>
      <w:r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FA4FA4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="00FA4FA4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A4FA4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казаков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A4FA4" w:rsidRPr="00F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A8" w:rsidRDefault="006043A8" w:rsidP="00CE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и плодотворной работы на </w:t>
      </w:r>
      <w:r w:rsidR="005706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нашей Родины, Съезд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своих представителей в соответствующие органы власти.</w:t>
      </w:r>
    </w:p>
    <w:p w:rsidR="006424A7" w:rsidRDefault="009711DA" w:rsidP="00CE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вместе исполним свой долг,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прошлыми и </w:t>
      </w:r>
      <w:r w:rsidRP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будущими поколениями </w:t>
      </w:r>
      <w:r w:rsidR="008C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народа </w:t>
      </w:r>
      <w:r w:rsidRP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наше </w:t>
      </w:r>
      <w:r w:rsidR="008C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Отечество обретет </w:t>
      </w:r>
      <w:r w:rsidR="000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будущее.</w:t>
      </w:r>
    </w:p>
    <w:p w:rsidR="00832B62" w:rsidRDefault="00832B62" w:rsidP="00CE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62" w:rsidRDefault="009711DA" w:rsidP="0097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E25C6" w:rsidRPr="00CE2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5C6" w:rsidRDefault="009711DA" w:rsidP="0097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</w:t>
      </w:r>
      <w:r w:rsidRPr="009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репрессированной, исторически сложившейся культурно-этнической общности (народа) казаков, как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 Российской Федерации.</w:t>
      </w:r>
    </w:p>
    <w:p w:rsidR="00106282" w:rsidRPr="00CE25C6" w:rsidRDefault="00106282" w:rsidP="0097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82" w:rsidRDefault="00106282" w:rsidP="0010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Съезда,</w:t>
      </w:r>
    </w:p>
    <w:p w:rsidR="00106282" w:rsidRDefault="00106282" w:rsidP="00106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Съезда                                           О.В. </w:t>
      </w:r>
      <w:proofErr w:type="spellStart"/>
      <w:r w:rsidRPr="0088564B">
        <w:rPr>
          <w:rFonts w:ascii="Times New Roman" w:hAnsi="Times New Roman" w:cs="Times New Roman"/>
          <w:b/>
          <w:sz w:val="28"/>
          <w:szCs w:val="28"/>
        </w:rPr>
        <w:t>Маняшкин</w:t>
      </w:r>
      <w:proofErr w:type="spellEnd"/>
    </w:p>
    <w:p w:rsidR="00106282" w:rsidRPr="0088564B" w:rsidRDefault="00106282" w:rsidP="00106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5E0" w:rsidRPr="00CE25C6" w:rsidRDefault="00106282" w:rsidP="0010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Правления Съезда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564B">
        <w:rPr>
          <w:rFonts w:ascii="Times New Roman" w:hAnsi="Times New Roman" w:cs="Times New Roman"/>
          <w:b/>
          <w:sz w:val="28"/>
          <w:szCs w:val="28"/>
        </w:rPr>
        <w:t xml:space="preserve">      А.В. Фалалеев</w:t>
      </w:r>
    </w:p>
    <w:sectPr w:rsidR="007D55E0" w:rsidRPr="00CE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050E"/>
    <w:multiLevelType w:val="hybridMultilevel"/>
    <w:tmpl w:val="4C4C94DE"/>
    <w:lvl w:ilvl="0" w:tplc="6DE0CAE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22"/>
    <w:rsid w:val="00046155"/>
    <w:rsid w:val="00073DF8"/>
    <w:rsid w:val="000E1D0B"/>
    <w:rsid w:val="000E411A"/>
    <w:rsid w:val="00106282"/>
    <w:rsid w:val="002E78E8"/>
    <w:rsid w:val="002F7417"/>
    <w:rsid w:val="00395F87"/>
    <w:rsid w:val="00416539"/>
    <w:rsid w:val="0042164C"/>
    <w:rsid w:val="0044166E"/>
    <w:rsid w:val="00570608"/>
    <w:rsid w:val="006043A8"/>
    <w:rsid w:val="006424A7"/>
    <w:rsid w:val="006B0144"/>
    <w:rsid w:val="00750172"/>
    <w:rsid w:val="007A2390"/>
    <w:rsid w:val="007D55E0"/>
    <w:rsid w:val="0080056F"/>
    <w:rsid w:val="008272A6"/>
    <w:rsid w:val="00832B62"/>
    <w:rsid w:val="0086495C"/>
    <w:rsid w:val="008C514A"/>
    <w:rsid w:val="009711DA"/>
    <w:rsid w:val="00A5278C"/>
    <w:rsid w:val="00AD3496"/>
    <w:rsid w:val="00B51504"/>
    <w:rsid w:val="00B83028"/>
    <w:rsid w:val="00C05D12"/>
    <w:rsid w:val="00CE25C6"/>
    <w:rsid w:val="00D22EC1"/>
    <w:rsid w:val="00DB4317"/>
    <w:rsid w:val="00EA652B"/>
    <w:rsid w:val="00EB2722"/>
    <w:rsid w:val="00F24136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5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55E0"/>
  </w:style>
  <w:style w:type="character" w:styleId="a3">
    <w:name w:val="Emphasis"/>
    <w:basedOn w:val="a0"/>
    <w:uiPriority w:val="20"/>
    <w:qFormat/>
    <w:rsid w:val="00832B62"/>
    <w:rPr>
      <w:i/>
      <w:iCs/>
    </w:rPr>
  </w:style>
  <w:style w:type="paragraph" w:styleId="a4">
    <w:name w:val="List Paragraph"/>
    <w:basedOn w:val="a"/>
    <w:uiPriority w:val="34"/>
    <w:qFormat/>
    <w:rsid w:val="00FA4FA4"/>
    <w:pPr>
      <w:ind w:left="720"/>
      <w:contextualSpacing/>
    </w:pPr>
  </w:style>
  <w:style w:type="table" w:styleId="a5">
    <w:name w:val="Table Grid"/>
    <w:basedOn w:val="a1"/>
    <w:uiPriority w:val="59"/>
    <w:rsid w:val="0041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5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55E0"/>
  </w:style>
  <w:style w:type="character" w:styleId="a3">
    <w:name w:val="Emphasis"/>
    <w:basedOn w:val="a0"/>
    <w:uiPriority w:val="20"/>
    <w:qFormat/>
    <w:rsid w:val="00832B62"/>
    <w:rPr>
      <w:i/>
      <w:iCs/>
    </w:rPr>
  </w:style>
  <w:style w:type="paragraph" w:styleId="a4">
    <w:name w:val="List Paragraph"/>
    <w:basedOn w:val="a"/>
    <w:uiPriority w:val="34"/>
    <w:qFormat/>
    <w:rsid w:val="00FA4FA4"/>
    <w:pPr>
      <w:ind w:left="720"/>
      <w:contextualSpacing/>
    </w:pPr>
  </w:style>
  <w:style w:type="table" w:styleId="a5">
    <w:name w:val="Table Grid"/>
    <w:basedOn w:val="a1"/>
    <w:uiPriority w:val="59"/>
    <w:rsid w:val="0041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11</cp:revision>
  <dcterms:created xsi:type="dcterms:W3CDTF">2017-02-20T10:19:00Z</dcterms:created>
  <dcterms:modified xsi:type="dcterms:W3CDTF">2017-02-25T13:06:00Z</dcterms:modified>
</cp:coreProperties>
</file>